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5509" w14:textId="77777777" w:rsidR="00A85937" w:rsidRDefault="00004D6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4D65">
        <w:rPr>
          <w:rFonts w:ascii="Times New Roman" w:hAnsi="Times New Roman" w:cs="Times New Roman"/>
          <w:b/>
          <w:sz w:val="28"/>
          <w:szCs w:val="28"/>
          <w:lang w:val="kk-KZ"/>
        </w:rPr>
        <w:t>Телеарнадағы инфографика және дыбыс пен көрініс СӨЖ---СРСП</w:t>
      </w:r>
      <w:r w:rsidR="00A859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56F834A0" w14:textId="77777777" w:rsidR="00A85937" w:rsidRPr="00A85937" w:rsidRDefault="00A85937" w:rsidP="00A8593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859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0B07CFCB" w14:textId="727FA957" w:rsidR="00A85937" w:rsidRDefault="00A85937" w:rsidP="00A85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85937">
        <w:rPr>
          <w:rFonts w:ascii="Times New Roman" w:hAnsi="Times New Roman" w:cs="Times New Roman"/>
          <w:sz w:val="28"/>
          <w:szCs w:val="28"/>
          <w:lang w:val="kk-KZ"/>
        </w:rPr>
        <w:t>инф</w:t>
      </w:r>
      <w:r w:rsidR="00236D8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A85937">
        <w:rPr>
          <w:rFonts w:ascii="Times New Roman" w:hAnsi="Times New Roman" w:cs="Times New Roman"/>
          <w:sz w:val="28"/>
          <w:szCs w:val="28"/>
          <w:lang w:val="kk-KZ"/>
        </w:rPr>
        <w:t>графикалық ақпараттың құжатты телефильмдегі көрінісі</w:t>
      </w:r>
      <w:r w:rsidR="005E09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5BB6747" w14:textId="77777777" w:rsidR="00A85937" w:rsidRDefault="00A85937" w:rsidP="00A85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мультимедиялық технологияның инфографикалық телекөріністегі маңызы</w:t>
      </w:r>
      <w:r w:rsidR="005E09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175E20A" w14:textId="77777777" w:rsidR="00A85937" w:rsidRDefault="00A85937" w:rsidP="00A85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 байланыс құралдарындағы графикалық жарнамалар</w:t>
      </w:r>
      <w:r w:rsidR="005E0910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26D6BE7" w14:textId="77777777" w:rsidR="00297088" w:rsidRDefault="00A85937" w:rsidP="00A85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шығармашылық өнер және мәдениет</w:t>
      </w:r>
      <w:r w:rsidR="005E0910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AD167B2" w14:textId="77777777" w:rsidR="00297088" w:rsidRDefault="00A85937" w:rsidP="00A85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инфогра</w:t>
      </w:r>
      <w:r w:rsidR="00297088">
        <w:rPr>
          <w:rFonts w:ascii="Times New Roman" w:hAnsi="Times New Roman" w:cs="Times New Roman"/>
          <w:sz w:val="28"/>
          <w:szCs w:val="28"/>
          <w:lang w:val="kk-KZ"/>
        </w:rPr>
        <w:t xml:space="preserve">фикалық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мәтіннің</w:t>
      </w:r>
      <w:r w:rsidR="00297088">
        <w:rPr>
          <w:rFonts w:ascii="Times New Roman" w:hAnsi="Times New Roman" w:cs="Times New Roman"/>
          <w:sz w:val="28"/>
          <w:szCs w:val="28"/>
          <w:lang w:val="kk-KZ"/>
        </w:rPr>
        <w:t xml:space="preserve"> психологиялық элементі</w:t>
      </w:r>
      <w:r w:rsidR="005E091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9708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6E83C4EB" w14:textId="77777777" w:rsidR="00E507CE" w:rsidRDefault="00297088" w:rsidP="00A85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инфографиканың құжатты фильм әзірлеудегі философиялық элементі</w:t>
      </w:r>
      <w:r w:rsidR="005E091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507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026607C" w14:textId="77777777" w:rsidR="00E507CE" w:rsidRDefault="00E507CE" w:rsidP="00A85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дыбыс пен дауыстың графикалық өңделуі</w:t>
      </w:r>
      <w:r w:rsidR="005E0910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B504B49" w14:textId="77777777" w:rsidR="006670B6" w:rsidRDefault="00E507CE" w:rsidP="00A85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бейнекөріністің тақырып пен әуенмен мазмұндалуы</w:t>
      </w:r>
      <w:r w:rsidR="005E091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670B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02653259" w14:textId="77777777" w:rsidR="006670B6" w:rsidRDefault="006670B6" w:rsidP="00A85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телехабарды талдаудың парадигмалық үлгісі</w:t>
      </w:r>
      <w:r w:rsidR="005E0910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7F493980" w14:textId="77777777" w:rsidR="005E0910" w:rsidRDefault="006670B6" w:rsidP="00A85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телеарна тәрбие мен адамгершіліктің арқауы</w:t>
      </w:r>
      <w:r w:rsidR="005E091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372FD40C" w14:textId="77777777" w:rsidR="00E719FD" w:rsidRDefault="005E0910" w:rsidP="00A85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Аудиожазба контеинеріндегі мәтіндік тезистердің қолданылу тәсілдері.</w:t>
      </w:r>
      <w:r w:rsidR="00E719F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40E6942B" w14:textId="77777777" w:rsidR="00015F63" w:rsidRDefault="00E719FD" w:rsidP="00A85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Бейнеконтейнер қорындағы шикізатты өңдеу реттілігі.</w:t>
      </w:r>
      <w:r w:rsidR="001D73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8CF1E38" w14:textId="77777777" w:rsidR="00BE7FDD" w:rsidRPr="00A85937" w:rsidRDefault="001D73FF" w:rsidP="00A85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5F63">
        <w:rPr>
          <w:rFonts w:ascii="Times New Roman" w:hAnsi="Times New Roman" w:cs="Times New Roman"/>
          <w:sz w:val="28"/>
          <w:szCs w:val="28"/>
          <w:lang w:val="kk-KZ"/>
        </w:rPr>
        <w:t>Телевизиялық тұлға және жу</w:t>
      </w:r>
      <w:r w:rsidR="003F74D5">
        <w:rPr>
          <w:rFonts w:ascii="Times New Roman" w:hAnsi="Times New Roman" w:cs="Times New Roman"/>
          <w:sz w:val="28"/>
          <w:szCs w:val="28"/>
          <w:lang w:val="kk-KZ"/>
        </w:rPr>
        <w:t>рналистика мәдениеті.</w:t>
      </w:r>
    </w:p>
    <w:sectPr w:rsidR="00BE7FDD" w:rsidRPr="00A8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66041"/>
    <w:multiLevelType w:val="hybridMultilevel"/>
    <w:tmpl w:val="863AFE00"/>
    <w:lvl w:ilvl="0" w:tplc="A32E9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154D38"/>
    <w:multiLevelType w:val="hybridMultilevel"/>
    <w:tmpl w:val="2E0624CC"/>
    <w:lvl w:ilvl="0" w:tplc="711CC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D65"/>
    <w:rsid w:val="00004D65"/>
    <w:rsid w:val="00015F63"/>
    <w:rsid w:val="001D73FF"/>
    <w:rsid w:val="00236D8F"/>
    <w:rsid w:val="00297088"/>
    <w:rsid w:val="003F74D5"/>
    <w:rsid w:val="005E0910"/>
    <w:rsid w:val="006670B6"/>
    <w:rsid w:val="00A85937"/>
    <w:rsid w:val="00BE7FDD"/>
    <w:rsid w:val="00D37A64"/>
    <w:rsid w:val="00E507CE"/>
    <w:rsid w:val="00E7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4AFC"/>
  <w15:docId w15:val="{8B51927E-7FCF-47A5-BE84-A6FA667A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Nuriman</dc:creator>
  <cp:keywords/>
  <dc:description/>
  <cp:lastModifiedBy>Moldahan Abdraev</cp:lastModifiedBy>
  <cp:revision>13</cp:revision>
  <dcterms:created xsi:type="dcterms:W3CDTF">2016-10-23T15:37:00Z</dcterms:created>
  <dcterms:modified xsi:type="dcterms:W3CDTF">2022-01-17T14:16:00Z</dcterms:modified>
</cp:coreProperties>
</file>